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F" w:rsidRPr="00BF0429" w:rsidRDefault="00B3371F" w:rsidP="00B3371F">
      <w:pPr>
        <w:shd w:val="clear" w:color="auto" w:fill="F5FAFF"/>
        <w:spacing w:before="87" w:after="87" w:line="278" w:lineRule="atLeast"/>
        <w:outlineLvl w:val="1"/>
        <w:rPr>
          <w:rFonts w:ascii="Arial" w:hAnsi="Arial" w:cs="Arial"/>
          <w:b/>
          <w:bCs/>
          <w:color w:val="00438C"/>
          <w:sz w:val="28"/>
          <w:szCs w:val="28"/>
        </w:rPr>
      </w:pPr>
      <w:r w:rsidRPr="00BF0429">
        <w:rPr>
          <w:rFonts w:ascii="Arial" w:hAnsi="Arial" w:cs="Arial"/>
          <w:b/>
          <w:bCs/>
          <w:color w:val="00438C"/>
          <w:sz w:val="28"/>
          <w:szCs w:val="28"/>
        </w:rPr>
        <w:t>«Профилактика ОРВИ и гриппа»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652270" cy="2908300"/>
            <wp:effectExtent l="19050" t="0" r="5080" b="0"/>
            <wp:wrapSquare wrapText="right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b/>
          <w:bCs/>
          <w:color w:val="000000"/>
          <w:sz w:val="23"/>
        </w:rPr>
        <w:t>«Профилактика ОРВИ и гриппа»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i/>
          <w:iCs/>
          <w:color w:val="000000"/>
          <w:sz w:val="23"/>
        </w:rPr>
        <w:t>Что же такое простудные заболевания?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Под термином  «простуда» - как их часто  называют в быту,  в медицине имеется понятие ОРВИ И ОРЗ.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Термин "острое респираторное заболевание" (ОРЗ) или "острая респираторная вирусная инфекция" (ОРВИ) охватывает большое количество заболеваний, которые проявляются похожими симптомами: повышенная температура тела, воспаленное горло, кашель и головная боль. И еще одно сходство, что все эти заболевания вызываются вирусами.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Грипп вызывается непосредственно вирусом гриппа.</w:t>
      </w:r>
      <w:r w:rsidRPr="00BF0429">
        <w:rPr>
          <w:rFonts w:ascii="Arial" w:hAnsi="Arial" w:cs="Arial"/>
          <w:color w:val="000000"/>
          <w:sz w:val="23"/>
        </w:rPr>
        <w:t> </w:t>
      </w:r>
      <w:r w:rsidRPr="00BF0429">
        <w:rPr>
          <w:rFonts w:ascii="Arial" w:hAnsi="Arial" w:cs="Arial"/>
          <w:i/>
          <w:iCs/>
          <w:color w:val="000000"/>
          <w:sz w:val="23"/>
        </w:rPr>
        <w:t>Грипп </w:t>
      </w:r>
      <w:r w:rsidRPr="00BF0429">
        <w:rPr>
          <w:rFonts w:ascii="Arial" w:hAnsi="Arial" w:cs="Arial"/>
          <w:color w:val="000000"/>
          <w:sz w:val="23"/>
          <w:szCs w:val="23"/>
        </w:rPr>
        <w:t xml:space="preserve">– острое  инфекционное заболевание, опасное своими осложнениями: поражением </w:t>
      </w:r>
      <w:proofErr w:type="spellStart"/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>сердечно-сосудистой</w:t>
      </w:r>
      <w:proofErr w:type="spellEnd"/>
      <w:proofErr w:type="gramEnd"/>
      <w:r w:rsidRPr="00BF0429">
        <w:rPr>
          <w:rFonts w:ascii="Arial" w:hAnsi="Arial" w:cs="Arial"/>
          <w:color w:val="000000"/>
          <w:sz w:val="23"/>
          <w:szCs w:val="23"/>
        </w:rPr>
        <w:t xml:space="preserve"> системы,  центральной нервной системы и органов дыхания. Источником при всех вирусных инфекциях является больной человек. </w:t>
      </w:r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>Передаётся инфекция воздушно- капельным путём с капельками слюны, выделениями из носа при чихании, кашле, разговоре, заражение  возможно также через посуду, предметы обихода (телефон, карандаши, игрушки и т.д.) – контактно-бытовой путь передачи.</w:t>
      </w:r>
      <w:proofErr w:type="gramEnd"/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При всех простудных заболеваниях от заражения, т.е. от проникновения вируса в организм, до развития  болезни проходит несколько дней (1-14 дней) – этот период называется инкубационный. В это время вирус циркулирует в крови и отравляет организм своими продуктами жизнедеятельности, что проявляется характерными симптомами: высокой температурой, слабостью,  кашлем, головной болью, насморком или заложенностью носа. 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i/>
          <w:iCs/>
          <w:color w:val="000000"/>
          <w:sz w:val="23"/>
        </w:rPr>
        <w:t>А теперь поговорим, какие симптомы отличают грипп от остальных простудных заболеваний.</w:t>
      </w:r>
      <w:r w:rsidRPr="00BF0429">
        <w:rPr>
          <w:rFonts w:ascii="Arial" w:hAnsi="Arial" w:cs="Arial"/>
          <w:color w:val="000000"/>
          <w:sz w:val="23"/>
          <w:szCs w:val="23"/>
        </w:rPr>
        <w:t xml:space="preserve">  Нередко словом «грипп» в быту называют любое острое респираторное заболевание, что ошибочно, так как кроме гриппа на сегодняшний день описано еще более 200 видов других респираторных вирусов (аденовирусы, </w:t>
      </w:r>
      <w:proofErr w:type="spellStart"/>
      <w:r w:rsidRPr="00BF0429">
        <w:rPr>
          <w:rFonts w:ascii="Arial" w:hAnsi="Arial" w:cs="Arial"/>
          <w:color w:val="000000"/>
          <w:sz w:val="23"/>
          <w:szCs w:val="23"/>
        </w:rPr>
        <w:t>риновирусы</w:t>
      </w:r>
      <w:proofErr w:type="spellEnd"/>
      <w:r w:rsidRPr="00BF0429">
        <w:rPr>
          <w:rFonts w:ascii="Arial" w:hAnsi="Arial" w:cs="Arial"/>
          <w:color w:val="000000"/>
          <w:sz w:val="23"/>
          <w:szCs w:val="23"/>
        </w:rPr>
        <w:t>, респираторно-синцитиальные вирусы и др.), вызывающих гриппоподобные заболевания у человека.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Для гриппа характерно резкое начало: температура тела поднимается до 39</w:t>
      </w:r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>ºС</w:t>
      </w:r>
      <w:proofErr w:type="gramEnd"/>
      <w:r w:rsidRPr="00BF0429">
        <w:rPr>
          <w:rFonts w:ascii="Arial" w:hAnsi="Arial" w:cs="Arial"/>
          <w:color w:val="000000"/>
          <w:sz w:val="23"/>
          <w:szCs w:val="23"/>
        </w:rPr>
        <w:t xml:space="preserve"> и выше, возникает слабость, человека бьет озноб, мучают головные боли и боль в мышцах.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  Для гриппа,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ОРВИ  может начинаться как остро, так и постепенно, температура тела редко поднимается выше 38ºС. Такие симптомы как чихание, сухой кашель, боль в горле, осиплость голоса появляются сразу в начале заболевания.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lastRenderedPageBreak/>
        <w:t> Сегодня уже доказано, что основным  методом специфической профилактики гриппа</w:t>
      </w:r>
      <w:r w:rsidRPr="00BF0429">
        <w:rPr>
          <w:rFonts w:ascii="Arial" w:hAnsi="Arial" w:cs="Arial"/>
          <w:color w:val="000000"/>
          <w:sz w:val="23"/>
        </w:rPr>
        <w:t> </w:t>
      </w:r>
      <w:r w:rsidRPr="00BF0429">
        <w:rPr>
          <w:rFonts w:ascii="Arial" w:hAnsi="Arial" w:cs="Arial"/>
          <w:i/>
          <w:iCs/>
          <w:color w:val="000000"/>
          <w:sz w:val="23"/>
        </w:rPr>
        <w:t>является вакцинация или как мы ее называем - прививка</w:t>
      </w:r>
      <w:r w:rsidRPr="00BF0429">
        <w:rPr>
          <w:rFonts w:ascii="Arial" w:hAnsi="Arial" w:cs="Arial"/>
          <w:color w:val="000000"/>
          <w:sz w:val="23"/>
          <w:szCs w:val="23"/>
        </w:rPr>
        <w:t>, что стимулирует организм к выработке защитных антител, которые предотвращают размножение вирусов. Благодаря этому, заболевание предупреждается еще до его начала. Вакцинацию лучше проводить осенью (сентябрь-ноябрь), поскольку заболевания гриппом начинают регистрироваться, как правило, между ноябрем и мартом. 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После постановки прививки иммунитет вырабатывается  в течение двух недель, поэтому вакцинация  начинается   заранее.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Во время проведения прививки вы должны быть здоровы. После проведения профилактической прививки в течение нескольких дней следует предохраняться как от переохлаждения, так и от перегревания и ограничить посещение публичных мест. 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Каждый должен готовить свой организм не только к «встрече» с вирусом гриппа, но и другими вирусами, вызывающими простудные заболевания.  В период с декабря по март необходимо обратить внимание на неспецифическую профилактику.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i/>
          <w:iCs/>
          <w:color w:val="000000"/>
          <w:sz w:val="23"/>
        </w:rPr>
        <w:t>Для снижения заболеваний очень большое значение имеет выполнение санитарно-гигиенических норм: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комфортный температурный режим помещений;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регулярное проветривание;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ежедневная влажная уборка помещений с помощью моющих средств.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переохлаждение снижает иммунитет, поэтому необходимо одеваться по погоде.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Немаловажное значение имеют меры личной профилактики: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прикрывайте рот и нос при чихании и кашле носовым платком (салфеткой), желательно использовать одноразовые, которые после использования необходимо выбросить в мусорную корзину.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избегайте прикосновений к своему рту, носу, глазам.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соблюдайте «дистанцию» при общении, расстояние между людьми при разговоре должно быть не менее 1 метра (расстояние вытянутой руки).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          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 Казалось бы, что столь повседневное занятие, как мытье рук предельно просто, однако существуют некоторые правила.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i/>
          <w:iCs/>
          <w:color w:val="000000"/>
          <w:sz w:val="23"/>
        </w:rPr>
        <w:t>Как правильно мыть руки?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Правильная техника мытья рук включает в себя использование достаточного количества мыла и промывания под проточной водой: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необходимо смочить кисти рук под струей воды;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намылить на ладони мыло и хорошо вспенить;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lastRenderedPageBreak/>
        <w:t>как минимум 10 секунд нужно обрабатывать кисти рук мыльной пеной, т.к. эффективность моющих средств зависит от их времени воздействия;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нужно хорошо потереть все пальцы, ладони и поверхность рук, почистить ногти; в этот момент руки под струей воды держать не нужно;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смыть мыло с рук под струей воды в течение как минимум 10 секунд;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во время мытья рук нужно избегать разбрызгивания воды;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руки нужно высушить – лучше всего для этого подходят одноразовые бумажные полотенца.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кран необходимо закрывать с помощью бумажного полотенца, т.к. до него перед мытьем всегда прикасаются грязными руками, следовательно, на кране могут находиться микробы.</w:t>
      </w:r>
    </w:p>
    <w:p w:rsidR="00B3371F" w:rsidRPr="00BF0429" w:rsidRDefault="00B3371F" w:rsidP="00B3371F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использованное бумажное полотенце нужно выбросить в мусорное ведро, не дотрагиваясь до ведра руками.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В период эпидемий гриппа и простудных заболеваний необходим: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избегать тесных контактов с больными людьми;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ограничить посещение культурно-массовых мероприятий, сократить время пребывания в местах скопления людей.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Профилактика ОРВИ и гриппа состоит в общем оздоровлении и укреплении защитных сил организма, для этого необходимо вести здоровый образ жизни: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 - достаточный сон, полезно спать при открытой форточке, но избегать сквозняков;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правильное питание -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 (витамин С), которые способствует повышению сопротивляемости организма. Следует отметить, что наибольшее количество витамина</w:t>
      </w:r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 xml:space="preserve"> С</w:t>
      </w:r>
      <w:proofErr w:type="gramEnd"/>
      <w:r w:rsidRPr="00BF0429">
        <w:rPr>
          <w:rFonts w:ascii="Arial" w:hAnsi="Arial" w:cs="Arial"/>
          <w:color w:val="000000"/>
          <w:sz w:val="23"/>
          <w:szCs w:val="23"/>
        </w:rPr>
        <w:t xml:space="preserve"> содержится в соке квашеной капусты, а также цитрусовых:  лимонах, киви, мандаринах, апельсинах, грейпфрутах. 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Для профилактики в период эпидемий гриппа и простудных заболеваний необходимо ежедневно употреблять чеснок и лук. Достаточно пожевать несколько минут зубчик чеснока, чтобы полностью очистить полость рта от бактерий; 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больше гулять на свежем воздухе, заниматься спортом.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 xml:space="preserve">При первых признаках простуды необходимо провести экстренную профилактику интерфероном, </w:t>
      </w:r>
      <w:proofErr w:type="spellStart"/>
      <w:r w:rsidRPr="00BF0429">
        <w:rPr>
          <w:rFonts w:ascii="Arial" w:hAnsi="Arial" w:cs="Arial"/>
          <w:color w:val="000000"/>
          <w:sz w:val="23"/>
          <w:szCs w:val="23"/>
        </w:rPr>
        <w:t>гриппфероном</w:t>
      </w:r>
      <w:proofErr w:type="spellEnd"/>
      <w:r w:rsidRPr="00BF0429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BF0429">
        <w:rPr>
          <w:rFonts w:ascii="Arial" w:hAnsi="Arial" w:cs="Arial"/>
          <w:color w:val="000000"/>
          <w:sz w:val="23"/>
          <w:szCs w:val="23"/>
        </w:rPr>
        <w:t>ремантадином</w:t>
      </w:r>
      <w:proofErr w:type="spellEnd"/>
      <w:r w:rsidRPr="00BF0429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BF0429">
        <w:rPr>
          <w:rFonts w:ascii="Arial" w:hAnsi="Arial" w:cs="Arial"/>
          <w:color w:val="000000"/>
          <w:sz w:val="23"/>
          <w:szCs w:val="23"/>
        </w:rPr>
        <w:t>арбидолом</w:t>
      </w:r>
      <w:proofErr w:type="spellEnd"/>
      <w:r w:rsidRPr="00BF0429">
        <w:rPr>
          <w:rFonts w:ascii="Arial" w:hAnsi="Arial" w:cs="Arial"/>
          <w:color w:val="000000"/>
          <w:sz w:val="23"/>
          <w:szCs w:val="23"/>
        </w:rPr>
        <w:t>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i/>
          <w:iCs/>
          <w:color w:val="000000"/>
          <w:sz w:val="23"/>
        </w:rPr>
        <w:t>Правильное использование медицинской маски поможет уберечь себя от заражения вирусными инфекциями.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Одноразовую маску можно приобрести в аптеках, ватно-марлевую - несложно изготовить своими руками. В отличие от одноразовой маски, которую можно носить не более 2-х часов, ватно-марлевую повязку можно носить до 4-х часов, стирать и использовать многократно.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 xml:space="preserve">Правила использования маски: </w:t>
      </w:r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 xml:space="preserve">Всемирная организация здравоохранения дает следующие рекомендации относительно применения масок: маска должна тщательно </w:t>
      </w:r>
      <w:r w:rsidRPr="00BF0429">
        <w:rPr>
          <w:rFonts w:ascii="Arial" w:hAnsi="Arial" w:cs="Arial"/>
          <w:color w:val="000000"/>
          <w:sz w:val="23"/>
          <w:szCs w:val="23"/>
        </w:rPr>
        <w:lastRenderedPageBreak/>
        <w:t>закрепляться, плотно закрывать рот и нос, не оставляя зазоров; не касаться закрепленной маски, сняв маску, тщательно мыть руки с мылом или спиртовым средством; влажную или отсыревшую маску следует сменить на новую, сухую; не использовать вторично одноразовую маску; использованную одноразовую маску следует немедленно выбрасывать в отходы.</w:t>
      </w:r>
      <w:proofErr w:type="gramEnd"/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Особенности использования маски. Важно, чтобы больной человек надевал маску, а также здоровый при общении (уходе) за больным.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i/>
          <w:iCs/>
          <w:color w:val="000000"/>
          <w:sz w:val="23"/>
        </w:rPr>
        <w:t>Я заболел. Что делать?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 xml:space="preserve">- Свести к минимуму контакт с другими людьми,  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>со</w:t>
      </w:r>
      <w:proofErr w:type="gramEnd"/>
      <w:r w:rsidRPr="00BF0429">
        <w:rPr>
          <w:rFonts w:ascii="Arial" w:hAnsi="Arial" w:cs="Arial"/>
          <w:color w:val="000000"/>
          <w:sz w:val="23"/>
          <w:szCs w:val="23"/>
        </w:rPr>
        <w:t xml:space="preserve"> здоровыми.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Соблюдать постельный режим -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Соблюдать привила личной гигиены, использовать маску.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Пить много жидкости –  минеральной воды, морсов и т.п.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i/>
          <w:iCs/>
          <w:color w:val="000000"/>
          <w:sz w:val="23"/>
        </w:rPr>
        <w:t>Если в доме больной необходимо: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>разместить больного</w:t>
      </w:r>
      <w:proofErr w:type="gramEnd"/>
      <w:r w:rsidRPr="00BF0429">
        <w:rPr>
          <w:rFonts w:ascii="Arial" w:hAnsi="Arial" w:cs="Arial"/>
          <w:color w:val="000000"/>
          <w:sz w:val="23"/>
          <w:szCs w:val="23"/>
        </w:rPr>
        <w:t xml:space="preserve"> в отдельной комнате или отгородить его ширмой;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выделить для больного отдельные предметы ухода, посуду, постельное белье;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помещение, где находится больной, должно проветриваться несколько раз за день и быть теплым (температура комфорта - 20-21°С); проводится ежедневная влажная уборка с применением дезинфицирующих средств;</w:t>
      </w:r>
    </w:p>
    <w:p w:rsidR="00B3371F" w:rsidRPr="00BF0429" w:rsidRDefault="00B3371F" w:rsidP="00B3371F">
      <w:pPr>
        <w:shd w:val="clear" w:color="auto" w:fill="F5FAFF"/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- при уходе за больным использовать маску, часто мыть руки.</w:t>
      </w:r>
    </w:p>
    <w:p w:rsidR="00B3371F" w:rsidRPr="00B3371F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B3371F" w:rsidRPr="00BF0429" w:rsidRDefault="00B3371F" w:rsidP="00B3371F">
      <w:pPr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</w:rPr>
        <w:t> </w:t>
      </w:r>
      <w:r>
        <w:rPr>
          <w:rFonts w:ascii="Arial" w:hAnsi="Arial" w:cs="Arial"/>
          <w:color w:val="000000"/>
          <w:sz w:val="23"/>
        </w:rPr>
        <w:t xml:space="preserve">В </w:t>
      </w:r>
      <w:r w:rsidRPr="00BF0429">
        <w:rPr>
          <w:rFonts w:ascii="Arial" w:hAnsi="Arial" w:cs="Arial"/>
          <w:color w:val="000000"/>
          <w:sz w:val="23"/>
          <w:szCs w:val="23"/>
        </w:rPr>
        <w:t>нашем детском саду для профилактики ОРВИ используются три группы процедур:</w:t>
      </w:r>
    </w:p>
    <w:p w:rsidR="00B3371F" w:rsidRPr="00BF0429" w:rsidRDefault="00B3371F" w:rsidP="00B3371F">
      <w:pPr>
        <w:numPr>
          <w:ilvl w:val="0"/>
          <w:numId w:val="2"/>
        </w:numPr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аэротерапия (закаливание воздухом);</w:t>
      </w:r>
    </w:p>
    <w:p w:rsidR="00B3371F" w:rsidRPr="00BF0429" w:rsidRDefault="00B3371F" w:rsidP="00B3371F">
      <w:pPr>
        <w:numPr>
          <w:ilvl w:val="0"/>
          <w:numId w:val="2"/>
        </w:numPr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водолечение (закаливание водой);</w:t>
      </w:r>
    </w:p>
    <w:p w:rsidR="00B3371F" w:rsidRPr="00BF0429" w:rsidRDefault="00B3371F" w:rsidP="00B3371F">
      <w:pPr>
        <w:numPr>
          <w:ilvl w:val="0"/>
          <w:numId w:val="2"/>
        </w:numPr>
        <w:spacing w:before="100" w:beforeAutospacing="1" w:after="100" w:afterAutospacing="1" w:line="243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гелиотерапия (закаливание солнечными лучами).</w:t>
      </w:r>
    </w:p>
    <w:p w:rsidR="00B3371F" w:rsidRPr="00BF0429" w:rsidRDefault="00B3371F" w:rsidP="00B3371F">
      <w:pPr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Закаливающие процедуры проводятся воспитателями групп в течение всего года с постепенным изменением их характера, длительности и дозировки с учетом рекомендаций медиков, состояния здоровья, возрастных и индивидуальных особенностей каждого ребенка.</w:t>
      </w:r>
    </w:p>
    <w:p w:rsidR="00B3371F" w:rsidRPr="00BF0429" w:rsidRDefault="00B3371F" w:rsidP="00B3371F">
      <w:pPr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b/>
          <w:bCs/>
          <w:color w:val="000000"/>
          <w:sz w:val="23"/>
          <w:u w:val="single"/>
        </w:rPr>
        <w:t>Аэротерапия</w:t>
      </w:r>
      <w:r w:rsidRPr="00BF0429">
        <w:rPr>
          <w:rFonts w:ascii="Arial" w:hAnsi="Arial" w:cs="Arial"/>
          <w:color w:val="000000"/>
          <w:sz w:val="23"/>
          <w:szCs w:val="23"/>
          <w:u w:val="single"/>
        </w:rPr>
        <w:t>. </w:t>
      </w:r>
      <w:r w:rsidRPr="00BF0429">
        <w:rPr>
          <w:rFonts w:ascii="Arial" w:hAnsi="Arial" w:cs="Arial"/>
          <w:color w:val="000000"/>
          <w:sz w:val="23"/>
          <w:szCs w:val="23"/>
        </w:rPr>
        <w:t>Закаливание воздухом включает следующие процедуры:</w:t>
      </w:r>
    </w:p>
    <w:p w:rsidR="00B3371F" w:rsidRPr="00BF0429" w:rsidRDefault="00B3371F" w:rsidP="00B3371F">
      <w:pPr>
        <w:numPr>
          <w:ilvl w:val="0"/>
          <w:numId w:val="3"/>
        </w:numPr>
        <w:spacing w:before="100" w:beforeAutospacing="1" w:after="100" w:afterAutospacing="1" w:line="243" w:lineRule="atLeast"/>
        <w:ind w:left="35" w:right="35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lastRenderedPageBreak/>
        <w:t>прогулки на открытом воздухе два раза в день общей продолжительностью не менее 3,5-4 часов в любую погоду, кроме сильного ветра и проливного дождя, при хорошей погоде в летнее время можно находиться на воздухе целый день;</w:t>
      </w:r>
    </w:p>
    <w:p w:rsidR="00B3371F" w:rsidRPr="00BF0429" w:rsidRDefault="00B3371F" w:rsidP="00B3371F">
      <w:pPr>
        <w:numPr>
          <w:ilvl w:val="0"/>
          <w:numId w:val="3"/>
        </w:numPr>
        <w:spacing w:before="100" w:beforeAutospacing="1" w:after="100" w:afterAutospacing="1" w:line="243" w:lineRule="atLeast"/>
        <w:ind w:left="35" w:right="35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проведение  утренней гимнастики продолжительностью 6-10 минут и гимнастики после сна при температуре в помещении +19 +22 градуса (постепенно температура понижается до +17 +18 градусов);</w:t>
      </w:r>
    </w:p>
    <w:p w:rsidR="00B3371F" w:rsidRPr="00BF0429" w:rsidRDefault="00B3371F" w:rsidP="00B3371F">
      <w:pPr>
        <w:numPr>
          <w:ilvl w:val="0"/>
          <w:numId w:val="3"/>
        </w:numPr>
        <w:spacing w:before="100" w:beforeAutospacing="1" w:after="100" w:afterAutospacing="1" w:line="243" w:lineRule="atLeast"/>
        <w:ind w:left="35" w:right="35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хождение босиком на открытом воздухе (летом)  или в помещении по «дорожкам ощущений» </w:t>
      </w:r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>–т</w:t>
      </w:r>
      <w:proofErr w:type="gramEnd"/>
      <w:r w:rsidRPr="00BF0429">
        <w:rPr>
          <w:rFonts w:ascii="Arial" w:hAnsi="Arial" w:cs="Arial"/>
          <w:color w:val="000000"/>
          <w:sz w:val="23"/>
          <w:szCs w:val="23"/>
        </w:rPr>
        <w:t>ехнически это самый простой нетрадиционный метод закаливания, начинать его следует при температуре земли или пола не ниже +18 градусов продолжительностью от 3-4 минут до 15-20 минут.</w:t>
      </w:r>
    </w:p>
    <w:p w:rsidR="00B3371F" w:rsidRPr="00BF0429" w:rsidRDefault="00B3371F" w:rsidP="00B3371F">
      <w:pPr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b/>
          <w:bCs/>
          <w:color w:val="000000"/>
          <w:sz w:val="23"/>
          <w:u w:val="single"/>
        </w:rPr>
        <w:t>Водолечение</w:t>
      </w:r>
      <w:r w:rsidRPr="00BF0429">
        <w:rPr>
          <w:rFonts w:ascii="Arial" w:hAnsi="Arial" w:cs="Arial"/>
          <w:color w:val="000000"/>
          <w:sz w:val="23"/>
          <w:szCs w:val="23"/>
        </w:rPr>
        <w:t> включает  в себя следующие процедуры:</w:t>
      </w:r>
    </w:p>
    <w:p w:rsidR="00B3371F" w:rsidRPr="00BF0429" w:rsidRDefault="00B3371F" w:rsidP="00B3371F">
      <w:pPr>
        <w:numPr>
          <w:ilvl w:val="0"/>
          <w:numId w:val="4"/>
        </w:numPr>
        <w:spacing w:before="100" w:beforeAutospacing="1" w:after="100" w:afterAutospacing="1" w:line="243" w:lineRule="atLeast"/>
        <w:ind w:left="35" w:right="35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умывание водой (+14 +16 градусов) рук до локтей, полоскание рта водой комнатной температуры, игры с водой;</w:t>
      </w:r>
    </w:p>
    <w:p w:rsidR="00B3371F" w:rsidRPr="00BF0429" w:rsidRDefault="00B3371F" w:rsidP="00B3371F">
      <w:pPr>
        <w:numPr>
          <w:ilvl w:val="0"/>
          <w:numId w:val="4"/>
        </w:numPr>
        <w:spacing w:before="100" w:beforeAutospacing="1" w:after="100" w:afterAutospacing="1" w:line="243" w:lineRule="atLeast"/>
        <w:ind w:left="35" w:right="35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местное обливание ног (летом) водой контрастной температуры, когда меняется температура воды в пределах 10 градусов (например: от +38 до +28 градусов), в конце сухое растирание.</w:t>
      </w:r>
    </w:p>
    <w:p w:rsidR="00B3371F" w:rsidRPr="00BF0429" w:rsidRDefault="00B3371F" w:rsidP="00B3371F">
      <w:pPr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b/>
          <w:bCs/>
          <w:color w:val="000000"/>
          <w:sz w:val="23"/>
        </w:rPr>
        <w:t>Гелиотерапия</w:t>
      </w:r>
      <w:r w:rsidRPr="00BF0429">
        <w:rPr>
          <w:rFonts w:ascii="Arial" w:hAnsi="Arial" w:cs="Arial"/>
          <w:color w:val="000000"/>
          <w:sz w:val="23"/>
          <w:szCs w:val="23"/>
        </w:rPr>
        <w:t xml:space="preserve"> – это дозированные солнечные ванны с </w:t>
      </w:r>
      <w:proofErr w:type="gramStart"/>
      <w:r w:rsidRPr="00BF0429">
        <w:rPr>
          <w:rFonts w:ascii="Arial" w:hAnsi="Arial" w:cs="Arial"/>
          <w:color w:val="000000"/>
          <w:sz w:val="23"/>
          <w:szCs w:val="23"/>
        </w:rPr>
        <w:t>частичным</w:t>
      </w:r>
      <w:proofErr w:type="gramEnd"/>
      <w:r w:rsidRPr="00BF0429">
        <w:rPr>
          <w:rFonts w:ascii="Arial" w:hAnsi="Arial" w:cs="Arial"/>
          <w:color w:val="000000"/>
          <w:sz w:val="23"/>
          <w:szCs w:val="23"/>
        </w:rPr>
        <w:t xml:space="preserve"> или полным обнажение тела, проводятся в летний период.</w:t>
      </w:r>
    </w:p>
    <w:p w:rsidR="00B3371F" w:rsidRPr="00BF0429" w:rsidRDefault="00B3371F" w:rsidP="00B3371F">
      <w:pPr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Особое место среди закаливающих мероприятий занимает </w:t>
      </w:r>
      <w:r w:rsidRPr="00BF0429">
        <w:rPr>
          <w:rFonts w:ascii="Arial" w:hAnsi="Arial" w:cs="Arial"/>
          <w:b/>
          <w:bCs/>
          <w:color w:val="000000"/>
          <w:sz w:val="23"/>
          <w:u w:val="single"/>
        </w:rPr>
        <w:t>физкультура с элементами дыхательной гимнастики. </w:t>
      </w:r>
      <w:r w:rsidRPr="00BF0429">
        <w:rPr>
          <w:rFonts w:ascii="Arial" w:hAnsi="Arial" w:cs="Arial"/>
          <w:color w:val="000000"/>
          <w:sz w:val="23"/>
          <w:szCs w:val="23"/>
        </w:rPr>
        <w:t>Систематическое применение физических упражнений помогает отрегулировать дыхание, обеспечивает хороший дренаж бронхов, повышает тонус дыхательной мускулатуры.</w:t>
      </w:r>
    </w:p>
    <w:p w:rsidR="00B3371F" w:rsidRPr="00BF0429" w:rsidRDefault="00B3371F" w:rsidP="00B3371F">
      <w:pPr>
        <w:spacing w:before="100" w:beforeAutospacing="1" w:after="100" w:afterAutospacing="1" w:line="278" w:lineRule="atLeast"/>
        <w:rPr>
          <w:rFonts w:ascii="Arial" w:hAnsi="Arial" w:cs="Arial"/>
          <w:color w:val="000000"/>
          <w:sz w:val="23"/>
          <w:szCs w:val="23"/>
        </w:rPr>
      </w:pPr>
      <w:r w:rsidRPr="00BF0429">
        <w:rPr>
          <w:rFonts w:ascii="Arial" w:hAnsi="Arial" w:cs="Arial"/>
          <w:color w:val="000000"/>
          <w:sz w:val="23"/>
          <w:szCs w:val="23"/>
        </w:rPr>
        <w:t>Для уменьшения микробной обсемененности воздушной среды в помещениях в нашем детском саду используются </w:t>
      </w:r>
      <w:r w:rsidRPr="00BF0429">
        <w:rPr>
          <w:rFonts w:ascii="Arial" w:hAnsi="Arial" w:cs="Arial"/>
          <w:b/>
          <w:bCs/>
          <w:color w:val="000000"/>
          <w:sz w:val="23"/>
          <w:u w:val="single"/>
        </w:rPr>
        <w:t>бактерицидные лампы</w:t>
      </w:r>
      <w:r w:rsidRPr="00BF0429">
        <w:rPr>
          <w:rFonts w:ascii="Arial" w:hAnsi="Arial" w:cs="Arial"/>
          <w:color w:val="000000"/>
          <w:sz w:val="23"/>
          <w:szCs w:val="23"/>
        </w:rPr>
        <w:t>. Процедура проводится  в период подъема заболеваемости ОРВИ и гриппа, а также в период адаптации детей к пребыванию в детском саду</w:t>
      </w:r>
    </w:p>
    <w:p w:rsidR="00B3371F" w:rsidRPr="00BF0429" w:rsidRDefault="00B3371F" w:rsidP="00B3371F">
      <w:pPr>
        <w:tabs>
          <w:tab w:val="left" w:pos="1457"/>
        </w:tabs>
        <w:rPr>
          <w:rFonts w:ascii="Tahoma" w:hAnsi="Tahoma" w:cs="Tahoma"/>
          <w:color w:val="000000"/>
          <w:sz w:val="28"/>
          <w:szCs w:val="28"/>
        </w:rPr>
      </w:pPr>
      <w:r w:rsidRPr="00BF0429">
        <w:rPr>
          <w:rFonts w:ascii="Tahoma" w:hAnsi="Tahoma" w:cs="Tahoma"/>
          <w:color w:val="000000"/>
          <w:sz w:val="28"/>
          <w:szCs w:val="28"/>
        </w:rPr>
        <w:tab/>
      </w:r>
    </w:p>
    <w:p w:rsidR="00B3371F" w:rsidRPr="00BF0429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B3371F" w:rsidRPr="00BF0429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B3371F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B3371F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B3371F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B3371F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B3371F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B3371F" w:rsidRDefault="00B3371F" w:rsidP="00B3371F">
      <w:pPr>
        <w:tabs>
          <w:tab w:val="left" w:pos="920"/>
        </w:tabs>
        <w:rPr>
          <w:rFonts w:ascii="Tahoma" w:hAnsi="Tahoma" w:cs="Tahoma"/>
          <w:color w:val="000000"/>
          <w:sz w:val="28"/>
          <w:szCs w:val="28"/>
        </w:rPr>
      </w:pPr>
    </w:p>
    <w:p w:rsidR="0059281C" w:rsidRDefault="0059281C"/>
    <w:sectPr w:rsidR="0059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92C"/>
    <w:multiLevelType w:val="multilevel"/>
    <w:tmpl w:val="887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963"/>
    <w:multiLevelType w:val="multilevel"/>
    <w:tmpl w:val="2A72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957E1"/>
    <w:multiLevelType w:val="multilevel"/>
    <w:tmpl w:val="5838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D716D"/>
    <w:multiLevelType w:val="multilevel"/>
    <w:tmpl w:val="797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3371F"/>
    <w:rsid w:val="0059281C"/>
    <w:rsid w:val="00B3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ras-dou.ru/186/images/17-18/kons_rod/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9257</Characters>
  <Application>Microsoft Office Word</Application>
  <DocSecurity>0</DocSecurity>
  <Lines>77</Lines>
  <Paragraphs>21</Paragraphs>
  <ScaleCrop>false</ScaleCrop>
  <Company>home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2019-02-18T13:08:00Z</dcterms:created>
  <dcterms:modified xsi:type="dcterms:W3CDTF">2019-02-18T13:08:00Z</dcterms:modified>
</cp:coreProperties>
</file>