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004" w:rsidRDefault="002A3004" w:rsidP="002A3004">
      <w:pPr>
        <w:shd w:val="clear" w:color="auto" w:fill="FFFFFF"/>
        <w:spacing w:after="138" w:line="291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  <w:lang w:eastAsia="ru-RU"/>
        </w:rPr>
      </w:pPr>
      <w:r w:rsidRPr="002A3004"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  <w:lang w:eastAsia="ru-RU"/>
        </w:rPr>
        <w:t xml:space="preserve">Консультация для родителей дошкольников </w:t>
      </w:r>
    </w:p>
    <w:p w:rsidR="002A3004" w:rsidRPr="002A3004" w:rsidRDefault="002A3004" w:rsidP="002A3004">
      <w:pPr>
        <w:shd w:val="clear" w:color="auto" w:fill="FFFFFF"/>
        <w:spacing w:after="138" w:line="291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  <w:lang w:eastAsia="ru-RU"/>
        </w:rPr>
      </w:pPr>
      <w:r w:rsidRPr="002A3004"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  <w:lang w:eastAsia="ru-RU"/>
        </w:rPr>
        <w:t>«Как развивать творческие способности детей дошкольного возраста»</w:t>
      </w:r>
    </w:p>
    <w:p w:rsidR="002A3004" w:rsidRPr="002A3004" w:rsidRDefault="002A3004" w:rsidP="002A3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0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Детское творчество</w:t>
      </w:r>
      <w:r w:rsidRPr="002A30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— одна из форм самостоятельной деятельности ребёнка, в процессе которой он отступает от привычных и знакомых ему способов проявления окружающего мира, экспериментирует и создает нечто новое для себя и других.</w:t>
      </w:r>
      <w:r w:rsidRPr="002A3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A3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A30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Творческие способности – это индивидуальные особенности, качества человека, которые определяют успешность выполнения им творческой деятельности различного рода.</w:t>
      </w:r>
      <w:r w:rsidRPr="002A3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A30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Детское художественное творчество — деятельность ребёнка, проявляющаяся в виде импровизаций и создания рисунков, вышивок, лепных поделок, художественных композиций, аппликаций, литературных произведений и пр. ДТ в области искусства способствует художественному образованию и развитию эстетического вкуса у ребёнка.</w:t>
      </w:r>
      <w:r w:rsidRPr="002A3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A30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Изобразительное детское творчество</w:t>
      </w:r>
      <w:r w:rsidRPr="002A30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является самым массовым среди детей младшего возраста. Оно создает основу полноценного и содержательного общения ребёнка </w:t>
      </w:r>
      <w:proofErr w:type="gramStart"/>
      <w:r w:rsidRPr="002A30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</w:t>
      </w:r>
      <w:proofErr w:type="gramEnd"/>
      <w:r w:rsidRPr="002A30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взрослыми, положительно сказывается на эмоциональном состоянии детей, отвлекая их от грусти, страхов и печальных событий.</w:t>
      </w:r>
      <w:r w:rsidRPr="002A3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A30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Первые элементы </w:t>
      </w:r>
      <w:r w:rsidRPr="002A30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литературного детского творчества</w:t>
      </w:r>
      <w:r w:rsidRPr="002A30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появляются у ребёнка в возрасте 3 лет, когда он начинает хорошо говорить, манипулировать звуками и использовать слова в разных сочетаниях. В этот период, литературное детское творчество является частью игры: ребёнок одновременно рисует, сочиняет изображенную историю, напевает и пританцовывает. Постепенно литературное творчество у детей приобретает выраженное направление (поэзия, проза), приходит понимание социальной ценности литературного произведения, а также значимости процесса его создания. Более массовый характер литературное детское творчество приобретает в период обучения в школе, когда дети пишут сочинения, эссе, очерки и рассказы.</w:t>
      </w:r>
      <w:r w:rsidRPr="002A3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A30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Техническое детское творчество</w:t>
      </w:r>
      <w:r w:rsidRPr="002A30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является одним из важных способов формирования профессиональной ориентации детей, способствует развитию устойчивого интереса к технике и науке, а также стимулирует рационализаторские и изобретательские способности. Техническое детское творчество — это конструирование приборов, моделей, механизмов и других технических объектов на уроках труда и на внеклассных занятиях (кружки, курсы, центры детского и юношеского творчества).</w:t>
      </w:r>
      <w:r w:rsidRPr="002A3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A30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Музыкальное детское творчество</w:t>
      </w:r>
      <w:r w:rsidRPr="002A30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является одним из методов музыкального воспитания детей и проявляется в изучении музыкальных произведений композиторов. Оно, как правило, не имеет ценности для окружающих, но оно важно для самого ребёнка. Это синтетическая деятельность, проявляющаяся в разных видах: игра на музыкальных инструментах, ритмика, пение. Элементы его проявляются одними из первых, когда у ребёнка появляется способность к движениям под музыку.</w:t>
      </w:r>
      <w:r w:rsidRPr="002A3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A30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Любые задатки, прежде чем превратиться в способности, должны пройти большой путь развития. Первые годы жизни ребенка – самые ценные для его будущего, и надо как можно полнее использовать их. Точнее говоря, первые толчки к развитию творческих способностей.</w:t>
      </w:r>
      <w:r w:rsidRPr="002A3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A3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A30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каком же возрасте необходимо начинать развитие творческих способностей ребенка?</w:t>
      </w:r>
      <w:r w:rsidRPr="002A3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A30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Психологи называют различные сроки от полутора до пяти лет. Также существует гипотеза, что развивать творческие способности необходимо с самого раннего возраста.</w:t>
      </w:r>
      <w:r w:rsidRPr="002A3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A30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Если говорить о конкретных способностях, которые лежат в основе различных видов творческой деятельности ребенка, то самой ранней по развитию является музыкальная способность. Многие ученые сходятся к мнению, что она начинает развиваться еще в утробе матери. Когда мама слушает музыку, она испытывает определенные эмоции, которые передаются ребенку, именно это позволяет в дальнейшем реагировать эмоционально на ту или иную музыку. Именно эмоциональная окрашенность музыки заставляет ребенка еще не осознанно двигаться в такт мелодии, или засыпать под мелодичную, спокойную музыку. Благодаря этому в дальнейшем у ребенка развивается </w:t>
      </w:r>
      <w:r w:rsidRPr="002A30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чувства музыкального ритма, такта и музыкальный слух.</w:t>
      </w:r>
      <w:r w:rsidRPr="002A3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A30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Позднее развивается изобразительное творчество (1, 5 года). Это связано со способностью ребенка держать карандаш, кисточку, уметь передавать увиденные образы. А в 4-5 лет ребёнок начинает изображать узнаваемые предметы.</w:t>
      </w:r>
      <w:r w:rsidRPr="002A3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A30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Самым поздним в своем формировании являются техническое детское творчество. Это связано с тем, что дети накапливают определенный опыт, позволяющий им экспериментировать, преображать и создавать что-то новое. Хотя основа к данному виду творчества лежит в тот период, когда ребенок берет в руки кубики и конструктор. Пытается создать из них что-то свое.</w:t>
      </w:r>
    </w:p>
    <w:p w:rsidR="002A3004" w:rsidRPr="002A3004" w:rsidRDefault="002A3004" w:rsidP="002A3004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</w:pPr>
      <w:r w:rsidRPr="002A3004"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  <w:t>Как развивать творческие способности ребенка.</w:t>
      </w:r>
    </w:p>
    <w:p w:rsidR="00EB7E1D" w:rsidRPr="002A3004" w:rsidRDefault="002A3004" w:rsidP="002A3004">
      <w:pPr>
        <w:rPr>
          <w:rFonts w:ascii="Times New Roman" w:hAnsi="Times New Roman" w:cs="Times New Roman"/>
          <w:sz w:val="24"/>
          <w:szCs w:val="24"/>
        </w:rPr>
      </w:pPr>
      <w:r w:rsidRPr="002A30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Творческие способности имеют свои составляющие. Это свойства личности, позволяющие смотреть на этот мир с новой точки зрения, отойдя от стандартного мышления. Это те способности, которые лежат в основе творческого мышления. Учитывая их, психологи определи или выделили основные направления в развитии творческих способностей детей:</w:t>
      </w:r>
      <w:r w:rsidRPr="002A3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A30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1. Развитие воображения. Воображение — способность сознания создавать образы, представления, идеи и манипулировать ими. Развивается во время игры когда ребенок представляет </w:t>
      </w:r>
      <w:proofErr w:type="gramStart"/>
      <w:r w:rsidRPr="002A30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предметы</w:t>
      </w:r>
      <w:proofErr w:type="gramEnd"/>
      <w:r w:rsidRPr="002A30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которыми играет (берет кубик и говорит, что это - стол, а может - это чашка).</w:t>
      </w:r>
      <w:r w:rsidRPr="002A3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A30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2. Развитие качеств мышления, которые формируют </w:t>
      </w:r>
      <w:proofErr w:type="spellStart"/>
      <w:r w:rsidRPr="002A30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креативность</w:t>
      </w:r>
      <w:proofErr w:type="spellEnd"/>
      <w:r w:rsidRPr="002A30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proofErr w:type="spellStart"/>
      <w:r w:rsidRPr="002A30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Креативность</w:t>
      </w:r>
      <w:proofErr w:type="spellEnd"/>
      <w:r w:rsidRPr="002A30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(от англ. </w:t>
      </w:r>
      <w:proofErr w:type="spellStart"/>
      <w:r w:rsidRPr="002A30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create</w:t>
      </w:r>
      <w:proofErr w:type="spellEnd"/>
      <w:r w:rsidRPr="002A30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- создавать, творить) — способность принимать и создавать принципиально новые идей, отклоняющихся от традиционных или принятых схем мышления. На бытовом уровне </w:t>
      </w:r>
      <w:proofErr w:type="spellStart"/>
      <w:r w:rsidRPr="002A30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креативность</w:t>
      </w:r>
      <w:proofErr w:type="spellEnd"/>
      <w:r w:rsidRPr="002A30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проявляется как смекалка — способность решать задачи, используя предметы и обстоятельства необычным образом. Или умение видеть в одном предмете другой.</w:t>
      </w:r>
      <w:r w:rsidRPr="002A3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A30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Можно развивать, не используя специального оборудования. Посмотри на облака, на что они похожи. Найти необычную веточку и тоже придумать, на что она может быть похожа. Нарисовать круг, пусть ребенок что-то дорисует, чтобы получился предмет, или просто назовет, на что это может быть похоже.</w:t>
      </w:r>
      <w:r w:rsidRPr="002A3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A3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A30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Условия успешного развития творческих способностей.</w:t>
      </w:r>
      <w:r w:rsidRPr="002A3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A30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Одним из важнейших факторов творческого развития детей является создание условий, способствующих формированию их творческих способностей. Выделяют шесть основных условий успешного развития творческих способностей детей.</w:t>
      </w:r>
      <w:r w:rsidRPr="002A3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A30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2A30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Первым шагом к успешному развитию творческих способностей является раннее физическое развитие малыша: раннее плавание, гимнастика, раннее ползание и хождение. Затем раннее чтение, счет, раннее знакомство с различными инструментами и материалами.</w:t>
      </w:r>
      <w:r w:rsidRPr="002A3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A30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2A30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Вторым важным условием развития творческих способностей ребенка является создание обстановки, опережающей развитие детей. Необходимо, насколько </w:t>
      </w:r>
      <w:proofErr w:type="gramStart"/>
      <w:r w:rsidRPr="002A30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это</w:t>
      </w:r>
      <w:proofErr w:type="gramEnd"/>
      <w:r w:rsidRPr="002A30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возможно, заранее окружить ребенка такой средой и такой системой отношений, которые стимулировали бы его самую разнообразную творческую деятельность и исподволь развивали бы в нем именно то, что в соответствующий момент способно наиболее эффективно развиваться.</w:t>
      </w:r>
      <w:r w:rsidRPr="002A3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A30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 создавать развивающую среду. Когда мы хотим обучить ребенка читать, мы покупаем кубики с буквами, вешаем буквы на предметы чтобы он их хорошо запомнил. Также чтобы ребенок рисовал, ему нужно место и условия, где он сможет это делать свободно, не испортив вещи. Дать ему возможность работать с различными материалами – пластилин, массы для лепки, краски, карандаши и т. п.</w:t>
      </w:r>
      <w:r w:rsidRPr="002A3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A30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3.</w:t>
      </w:r>
      <w:r w:rsidRPr="002A30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Третье, чрезвычайно важное, условие эффективного развития творческих способностей вытекает из самого характера творческого процесса, который требует максимального напряжения сил. Дело в том, что способности развиваются тем успешнее, чем чаще в своей деятельности человек добирается "до потолка" своих возможностей и постепенно поднимает этот потолок все выше и выше. Такое условие максимального напряжения сил легче всего достигается, когда ребенок уже ползает, но еще не умеет говорить. Процесс познания мира в это время идет очень интенсивно, но воспользоваться опытом взрослых малыш не может, так как объяснить такому маленькому еще ничего нельзя. Поэтому в этот период малыш вынужден больше, чем когда-либо, заниматься творчеством, решать множество совершенно новых для него задач самостоятельно и без предварительного обучения (если, </w:t>
      </w:r>
      <w:proofErr w:type="gramStart"/>
      <w:r w:rsidRPr="002A30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разумеется</w:t>
      </w:r>
      <w:proofErr w:type="gramEnd"/>
      <w:r w:rsidRPr="002A30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взрослые позволяют ему это делать, они решают их за него). У ребенка закатился далеко под диван мяч. Родители не должны спешить достать ему эту игрушку из-под дивана, если ребенок может решить эту задачу сам.</w:t>
      </w:r>
      <w:r w:rsidRPr="002A3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A30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</w:t>
      </w:r>
      <w:r w:rsidRPr="002A30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proofErr w:type="gramStart"/>
      <w:r w:rsidRPr="002A30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Четвертое условие успешного развития творческих способностей заключается в предоставлении ребенку большой свободы в выборе деятельности, в чередовании дел, в продолжительности занятий одним каким-либо делом, в выборе способов и т. д. Тогда желание ребенка, его интерес, эмоциональный подъём послужат надежной, гарантией того, что уже большее напряжение ума не приведет к переутомлению, и пойдет ребенку на пользу.</w:t>
      </w:r>
      <w:r w:rsidRPr="002A3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A30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</w:t>
      </w:r>
      <w:proofErr w:type="gramEnd"/>
      <w:r w:rsidRPr="002A30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Но предоставление ребенку такой свободы не исключает, а, наоборот, предполагает ненавязчивую, умную, доброжелательную помощь взрослых – это и есть пятое условие успешного развития творческих способностей. Самое главное здесь - не превращать свободу во вседозволенность, а помощь - в подсказку. К сожалению, подсказка - распространенный среди родителей способ "помощи" детям, но она только вредит делу. Нельзя делать что-либо за ребенка, если он может сделать сам. Нельзя думать за него, когда он сам может додуматься.</w:t>
      </w:r>
      <w:r w:rsidRPr="002A3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A30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</w:t>
      </w:r>
      <w:r w:rsidRPr="002A30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Давно известно, что для творчества необходимы комфортная психологическая обстановка и наличие свободного времени, поэтому шестое условие успешного развития творческих способностей – тёплая дружелюбная атмосфера в семье и детском коллективе. Важно постоянно стимулировать ребенка к творчеству, проявлять сочувствие к его неудачам, терпеливо относиться даже к странным идеям, не свойственным реальной жизни. Нужно исключить из обихода замечания и осуждения.</w:t>
      </w:r>
    </w:p>
    <w:sectPr w:rsidR="00EB7E1D" w:rsidRPr="002A3004" w:rsidSect="002A300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A3004"/>
    <w:rsid w:val="002A3004"/>
    <w:rsid w:val="00485750"/>
    <w:rsid w:val="00CA0E18"/>
    <w:rsid w:val="00EB7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E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0E18"/>
    <w:pPr>
      <w:spacing w:after="0" w:line="240" w:lineRule="auto"/>
    </w:pPr>
  </w:style>
  <w:style w:type="character" w:styleId="a4">
    <w:name w:val="Strong"/>
    <w:basedOn w:val="a0"/>
    <w:uiPriority w:val="22"/>
    <w:qFormat/>
    <w:rsid w:val="002A300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1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21407">
          <w:marLeft w:val="0"/>
          <w:marRight w:val="0"/>
          <w:marTop w:val="138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3563">
          <w:marLeft w:val="0"/>
          <w:marRight w:val="0"/>
          <w:marTop w:val="138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1429</Words>
  <Characters>8149</Characters>
  <Application>Microsoft Office Word</Application>
  <DocSecurity>0</DocSecurity>
  <Lines>67</Lines>
  <Paragraphs>19</Paragraphs>
  <ScaleCrop>false</ScaleCrop>
  <Company/>
  <LinksUpToDate>false</LinksUpToDate>
  <CharactersWithSpaces>9559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2020-12-28T16:22:00Z</dcterms:created>
  <dcterms:modified xsi:type="dcterms:W3CDTF">2020-12-28T16:23:00Z</dcterms:modified>
</cp:coreProperties>
</file>