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DD" w:rsidRPr="004B6DE6" w:rsidRDefault="007D53DD" w:rsidP="007D53DD">
      <w:pPr>
        <w:rPr>
          <w:rFonts w:ascii="Times New Roman" w:hAnsi="Times New Roman" w:cs="Times New Roman"/>
          <w:sz w:val="28"/>
          <w:szCs w:val="28"/>
        </w:rPr>
      </w:pPr>
    </w:p>
    <w:p w:rsidR="007D53DD" w:rsidRPr="004B6DE6" w:rsidRDefault="007D53DD" w:rsidP="004B6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«Сказочная Гжель»</w:t>
      </w:r>
    </w:p>
    <w:p w:rsidR="007D53DD" w:rsidRPr="004B6DE6" w:rsidRDefault="007D53DD" w:rsidP="004B6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Конспект занятия для старшей группы детского сада.</w:t>
      </w:r>
    </w:p>
    <w:p w:rsidR="00863367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25A7A" w:rsidRPr="004B6DE6" w:rsidRDefault="00863367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русскими народными промыслами</w:t>
      </w:r>
      <w:r w:rsidR="00425A7A" w:rsidRPr="004B6DE6">
        <w:rPr>
          <w:rFonts w:ascii="Times New Roman" w:hAnsi="Times New Roman" w:cs="Times New Roman"/>
          <w:sz w:val="28"/>
          <w:szCs w:val="28"/>
        </w:rPr>
        <w:t xml:space="preserve"> на примере гжельской керамики </w:t>
      </w:r>
    </w:p>
    <w:p w:rsidR="007D53DD" w:rsidRPr="004B6DE6" w:rsidRDefault="00863367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Учить оформлять  плоскость элементами узора гжельской росписи, выполняя работу в технике «</w:t>
      </w:r>
      <w:proofErr w:type="spellStart"/>
      <w:r w:rsidRPr="004B6DE6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B6DE6">
        <w:rPr>
          <w:rFonts w:ascii="Times New Roman" w:hAnsi="Times New Roman" w:cs="Times New Roman"/>
          <w:sz w:val="28"/>
          <w:szCs w:val="28"/>
        </w:rPr>
        <w:t>».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Развивать чувство композиции, умение крас</w:t>
      </w:r>
      <w:r w:rsidR="00567FE1" w:rsidRPr="004B6DE6">
        <w:rPr>
          <w:rFonts w:ascii="Times New Roman" w:hAnsi="Times New Roman" w:cs="Times New Roman"/>
          <w:sz w:val="28"/>
          <w:szCs w:val="28"/>
        </w:rPr>
        <w:t xml:space="preserve">иво располагать узор на </w:t>
      </w:r>
      <w:r w:rsidRPr="004B6DE6">
        <w:rPr>
          <w:rFonts w:ascii="Times New Roman" w:hAnsi="Times New Roman" w:cs="Times New Roman"/>
          <w:sz w:val="28"/>
          <w:szCs w:val="28"/>
        </w:rPr>
        <w:t xml:space="preserve"> плоскости.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Развивать у детей интерес к народному декоративно-прикладному искусству, способствовать развитию эстетического вкуса, формированию прекрасного.</w:t>
      </w:r>
    </w:p>
    <w:p w:rsidR="00863367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Развивать речь детей, мелкую моторику рук.</w:t>
      </w:r>
    </w:p>
    <w:p w:rsidR="007D53DD" w:rsidRPr="004B6DE6" w:rsidRDefault="00863367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талант своего народа, уважение к мастерам и желание создавать своими руками коллективную работу – гжельский набор посуды.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D53DD" w:rsidRPr="004B6DE6" w:rsidRDefault="00567FE1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И</w:t>
      </w:r>
      <w:r w:rsidR="007D53DD" w:rsidRPr="004B6DE6">
        <w:rPr>
          <w:rFonts w:ascii="Times New Roman" w:hAnsi="Times New Roman" w:cs="Times New Roman"/>
          <w:sz w:val="28"/>
          <w:szCs w:val="28"/>
        </w:rPr>
        <w:t>зделия народных п</w:t>
      </w:r>
      <w:r w:rsidRPr="004B6DE6">
        <w:rPr>
          <w:rFonts w:ascii="Times New Roman" w:hAnsi="Times New Roman" w:cs="Times New Roman"/>
          <w:sz w:val="28"/>
          <w:szCs w:val="28"/>
        </w:rPr>
        <w:t>ромыслов, белые пластиковые тарелки</w:t>
      </w:r>
      <w:r w:rsidR="007D53DD" w:rsidRPr="004B6DE6">
        <w:rPr>
          <w:rFonts w:ascii="Times New Roman" w:hAnsi="Times New Roman" w:cs="Times New Roman"/>
          <w:sz w:val="28"/>
          <w:szCs w:val="28"/>
        </w:rPr>
        <w:t>,</w:t>
      </w:r>
      <w:r w:rsidRPr="004B6DE6">
        <w:rPr>
          <w:rFonts w:ascii="Times New Roman" w:hAnsi="Times New Roman" w:cs="Times New Roman"/>
          <w:sz w:val="28"/>
          <w:szCs w:val="28"/>
        </w:rPr>
        <w:t xml:space="preserve"> плакаты с изображениями разных видов </w:t>
      </w:r>
      <w:proofErr w:type="spellStart"/>
      <w:r w:rsidRPr="004B6DE6">
        <w:rPr>
          <w:rFonts w:ascii="Times New Roman" w:hAnsi="Times New Roman" w:cs="Times New Roman"/>
          <w:sz w:val="28"/>
          <w:szCs w:val="28"/>
        </w:rPr>
        <w:t>гжелевской</w:t>
      </w:r>
      <w:proofErr w:type="spellEnd"/>
      <w:r w:rsidRPr="004B6DE6">
        <w:rPr>
          <w:rFonts w:ascii="Times New Roman" w:hAnsi="Times New Roman" w:cs="Times New Roman"/>
          <w:sz w:val="28"/>
          <w:szCs w:val="28"/>
        </w:rPr>
        <w:t xml:space="preserve"> посуды,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пластилин синего цвета, салфетки, доски. ТСО.</w:t>
      </w:r>
      <w:r w:rsidR="004B6DE6">
        <w:rPr>
          <w:rFonts w:ascii="Times New Roman" w:hAnsi="Times New Roman" w:cs="Times New Roman"/>
          <w:sz w:val="28"/>
          <w:szCs w:val="28"/>
        </w:rPr>
        <w:t xml:space="preserve"> 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Аудиозапись песни «Незабудковая Гжель» муз. Ю. </w:t>
      </w:r>
      <w:proofErr w:type="spellStart"/>
      <w:r w:rsidR="007D53DD" w:rsidRPr="004B6DE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7D53DD" w:rsidRPr="004B6DE6">
        <w:rPr>
          <w:rFonts w:ascii="Times New Roman" w:hAnsi="Times New Roman" w:cs="Times New Roman"/>
          <w:sz w:val="28"/>
          <w:szCs w:val="28"/>
        </w:rPr>
        <w:t>, сл. П. Синявского.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Знакомство с гжельским промыслом. Лепка детьми пластилиновых шариков к занятию</w:t>
      </w:r>
      <w:r w:rsidR="00340D8E" w:rsidRPr="004B6DE6">
        <w:rPr>
          <w:rFonts w:ascii="Times New Roman" w:hAnsi="Times New Roman" w:cs="Times New Roman"/>
          <w:sz w:val="28"/>
          <w:szCs w:val="28"/>
        </w:rPr>
        <w:t xml:space="preserve">, выдавливание при помощи шприца тоненьких жгутиков синего и </w:t>
      </w:r>
      <w:proofErr w:type="spellStart"/>
      <w:r w:rsidR="00340D8E" w:rsidRPr="004B6DE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340D8E" w:rsidRPr="004B6DE6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4B6DE6">
        <w:rPr>
          <w:rFonts w:ascii="Times New Roman" w:hAnsi="Times New Roman" w:cs="Times New Roman"/>
          <w:sz w:val="28"/>
          <w:szCs w:val="28"/>
        </w:rPr>
        <w:t>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ХОД ЗАНЯТИЯ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Дети, вы любите путешествовать?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Сегодня мы с вами совершим путешествие в мир красоты, добра, в мир удивительных творений народных умельцев. А каких умельцев, вы сейчас расскажете сами.</w:t>
      </w:r>
      <w:r w:rsidR="00340D8E" w:rsidRPr="004B6DE6">
        <w:rPr>
          <w:rFonts w:ascii="Times New Roman" w:hAnsi="Times New Roman" w:cs="Times New Roman"/>
          <w:sz w:val="28"/>
          <w:szCs w:val="28"/>
        </w:rPr>
        <w:t xml:space="preserve"> Мы с вами отправляемся в наш музей народного творчества.  (Дети идут в музей)</w:t>
      </w:r>
    </w:p>
    <w:p w:rsidR="00340D8E" w:rsidRPr="004B6DE6" w:rsidRDefault="00340D8E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Посмотрите как здесь красиво. Здесь находятся предметы разных национальностей: русских, украинских и татарских народов. Это самые </w:t>
      </w:r>
      <w:r w:rsidRPr="004B6DE6">
        <w:rPr>
          <w:rFonts w:ascii="Times New Roman" w:hAnsi="Times New Roman" w:cs="Times New Roman"/>
          <w:sz w:val="28"/>
          <w:szCs w:val="28"/>
        </w:rPr>
        <w:lastRenderedPageBreak/>
        <w:t>многочисленные народы, которые живут у нас в Крыму. Но сегодня я хочу остановить ваше внимание на русских традициях, обычаях и промыслах.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Сегодня рано утром почтальон принес посылку. Здесь нап</w:t>
      </w:r>
      <w:r w:rsidR="004A6E90" w:rsidRPr="004B6DE6">
        <w:rPr>
          <w:rFonts w:ascii="Times New Roman" w:hAnsi="Times New Roman" w:cs="Times New Roman"/>
          <w:sz w:val="28"/>
          <w:szCs w:val="28"/>
        </w:rPr>
        <w:t>исан адрес: Россия, Республика Крым</w:t>
      </w:r>
      <w:r w:rsidRPr="004B6DE6">
        <w:rPr>
          <w:rFonts w:ascii="Times New Roman" w:hAnsi="Times New Roman" w:cs="Times New Roman"/>
          <w:sz w:val="28"/>
          <w:szCs w:val="28"/>
        </w:rPr>
        <w:t xml:space="preserve">, </w:t>
      </w:r>
      <w:r w:rsidR="004A6E90" w:rsidRPr="004B6DE6">
        <w:rPr>
          <w:rFonts w:ascii="Times New Roman" w:hAnsi="Times New Roman" w:cs="Times New Roman"/>
          <w:sz w:val="28"/>
          <w:szCs w:val="28"/>
        </w:rPr>
        <w:t>г. Феодосия, детский сад №35 «Море</w:t>
      </w:r>
      <w:r w:rsidRPr="004B6DE6">
        <w:rPr>
          <w:rFonts w:ascii="Times New Roman" w:hAnsi="Times New Roman" w:cs="Times New Roman"/>
          <w:sz w:val="28"/>
          <w:szCs w:val="28"/>
        </w:rPr>
        <w:t>», дет</w:t>
      </w:r>
      <w:r w:rsidR="004A6E90" w:rsidRPr="004B6DE6">
        <w:rPr>
          <w:rFonts w:ascii="Times New Roman" w:hAnsi="Times New Roman" w:cs="Times New Roman"/>
          <w:sz w:val="28"/>
          <w:szCs w:val="28"/>
        </w:rPr>
        <w:t>ям группы №3 «Кораблик»</w:t>
      </w:r>
      <w:r w:rsidRPr="004B6DE6">
        <w:rPr>
          <w:rFonts w:ascii="Times New Roman" w:hAnsi="Times New Roman" w:cs="Times New Roman"/>
          <w:sz w:val="28"/>
          <w:szCs w:val="28"/>
        </w:rPr>
        <w:t>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Кто же нам ее прислал и что в ней? (дети высказывают свои предположения)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Откроем посылку? Посмотрите, здесь много разных предметов. Давайте их достанем и рассмотрим.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Синие птицы по белому небу,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Море цветов голубых,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Кувшины и кружки –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Быль или небыль?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Изделия рук золотых!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Да! Это синяя сказка –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Глазам загляденье,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Словно весною капель!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Ласка, забота, тепло и терпенье –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Русская звонкая Гжель!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(дети находят в посылке предметы Гжели)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Воспитатель: Скажите, дома у вас есть изделия с такими синими узорами?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Дети, мы отправляемся в путешествие к народным умельцам в сине-голубую сказку. Почему она так называется? Сейчас вы поймете сами.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 Расскажу вам сказку.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Так вот. В некотором царстве, в некотором государстве, недалеко от Москвы, с</w:t>
      </w:r>
      <w:r w:rsidR="004A6E90" w:rsidRPr="004B6DE6">
        <w:rPr>
          <w:rFonts w:ascii="Times New Roman" w:hAnsi="Times New Roman" w:cs="Times New Roman"/>
          <w:sz w:val="28"/>
          <w:szCs w:val="28"/>
        </w:rPr>
        <w:t>тоит деревенька Гжель.</w:t>
      </w:r>
      <w:r w:rsidRPr="004B6DE6">
        <w:rPr>
          <w:rFonts w:ascii="Times New Roman" w:hAnsi="Times New Roman" w:cs="Times New Roman"/>
          <w:sz w:val="28"/>
          <w:szCs w:val="28"/>
        </w:rPr>
        <w:t xml:space="preserve"> Давным-давно жили там смелые да умелые веселые мастера. Собрались они однажды и стали думу думать, как бы им мастерство свое показать, да людей порадовать, край свой прославить. Думали-думали и придумали. Нашли они в своей сторонушке глину чудесную, белую-белую, и решили лепить из нее разную посуду и расписывать ее синей краской различных оттенков. Сами </w:t>
      </w:r>
      <w:proofErr w:type="spellStart"/>
      <w:r w:rsidRPr="004B6DE6">
        <w:rPr>
          <w:rFonts w:ascii="Times New Roman" w:hAnsi="Times New Roman" w:cs="Times New Roman"/>
          <w:sz w:val="28"/>
          <w:szCs w:val="28"/>
        </w:rPr>
        <w:t>гжельцы</w:t>
      </w:r>
      <w:proofErr w:type="spellEnd"/>
      <w:r w:rsidRPr="004B6DE6">
        <w:rPr>
          <w:rFonts w:ascii="Times New Roman" w:hAnsi="Times New Roman" w:cs="Times New Roman"/>
          <w:sz w:val="28"/>
          <w:szCs w:val="28"/>
        </w:rPr>
        <w:t xml:space="preserve"> любили говорить, что небо у них, как </w:t>
      </w:r>
      <w:r w:rsidRPr="004B6DE6">
        <w:rPr>
          <w:rFonts w:ascii="Times New Roman" w:hAnsi="Times New Roman" w:cs="Times New Roman"/>
          <w:sz w:val="28"/>
          <w:szCs w:val="28"/>
        </w:rPr>
        <w:lastRenderedPageBreak/>
        <w:t>нигде в России синее-синее. Вот и задумали они перенести эту синеву на белый фарфор. Рисовали на посуде уз</w:t>
      </w:r>
      <w:r w:rsidR="004B6DE6">
        <w:rPr>
          <w:rFonts w:ascii="Times New Roman" w:hAnsi="Times New Roman" w:cs="Times New Roman"/>
          <w:sz w:val="28"/>
          <w:szCs w:val="28"/>
        </w:rPr>
        <w:t>оры из цветов, капелек, полосо</w:t>
      </w:r>
      <w:r w:rsidRPr="004B6DE6">
        <w:rPr>
          <w:rFonts w:ascii="Times New Roman" w:hAnsi="Times New Roman" w:cs="Times New Roman"/>
          <w:sz w:val="28"/>
          <w:szCs w:val="28"/>
        </w:rPr>
        <w:t>к, сеточек.</w:t>
      </w:r>
      <w:r w:rsidR="004B6DE6">
        <w:rPr>
          <w:rFonts w:ascii="Times New Roman" w:hAnsi="Times New Roman" w:cs="Times New Roman"/>
          <w:sz w:val="28"/>
          <w:szCs w:val="28"/>
        </w:rPr>
        <w:t xml:space="preserve"> </w:t>
      </w:r>
      <w:r w:rsidRPr="004B6DE6">
        <w:rPr>
          <w:rFonts w:ascii="Times New Roman" w:hAnsi="Times New Roman" w:cs="Times New Roman"/>
          <w:sz w:val="28"/>
          <w:szCs w:val="28"/>
        </w:rPr>
        <w:t>Стал каждый мастер св</w:t>
      </w:r>
      <w:r w:rsidR="004A6E90" w:rsidRPr="004B6DE6">
        <w:rPr>
          <w:rFonts w:ascii="Times New Roman" w:hAnsi="Times New Roman" w:cs="Times New Roman"/>
          <w:sz w:val="28"/>
          <w:szCs w:val="28"/>
        </w:rPr>
        <w:t>ое умение показывать. ( картинка на плакате) Один мастер слепил чайник</w:t>
      </w:r>
      <w:r w:rsidRPr="004B6DE6">
        <w:rPr>
          <w:rFonts w:ascii="Times New Roman" w:hAnsi="Times New Roman" w:cs="Times New Roman"/>
          <w:sz w:val="28"/>
          <w:szCs w:val="28"/>
        </w:rPr>
        <w:t>: носик в виде головки курочки, а на крышке – петушок красуется.</w:t>
      </w:r>
      <w:r w:rsidR="004B6DE6">
        <w:rPr>
          <w:rFonts w:ascii="Times New Roman" w:hAnsi="Times New Roman" w:cs="Times New Roman"/>
          <w:sz w:val="28"/>
          <w:szCs w:val="28"/>
        </w:rPr>
        <w:t xml:space="preserve"> </w:t>
      </w:r>
      <w:r w:rsidR="004A6E90" w:rsidRPr="004B6DE6">
        <w:rPr>
          <w:rFonts w:ascii="Times New Roman" w:hAnsi="Times New Roman" w:cs="Times New Roman"/>
          <w:sz w:val="28"/>
          <w:szCs w:val="28"/>
        </w:rPr>
        <w:t>При виде гжельской</w:t>
      </w:r>
      <w:r w:rsidR="00971ECA" w:rsidRPr="004B6DE6">
        <w:rPr>
          <w:rFonts w:ascii="Times New Roman" w:hAnsi="Times New Roman" w:cs="Times New Roman"/>
          <w:sz w:val="28"/>
          <w:szCs w:val="28"/>
        </w:rPr>
        <w:t xml:space="preserve">  по</w:t>
      </w:r>
      <w:r w:rsidR="004A6E90" w:rsidRPr="004B6DE6">
        <w:rPr>
          <w:rFonts w:ascii="Times New Roman" w:hAnsi="Times New Roman" w:cs="Times New Roman"/>
          <w:sz w:val="28"/>
          <w:szCs w:val="28"/>
        </w:rPr>
        <w:t>суды глаза разбегаются. Уж очень она хороша! (картинка</w:t>
      </w:r>
      <w:r w:rsidRPr="004B6DE6">
        <w:rPr>
          <w:rFonts w:ascii="Times New Roman" w:hAnsi="Times New Roman" w:cs="Times New Roman"/>
          <w:sz w:val="28"/>
          <w:szCs w:val="28"/>
        </w:rPr>
        <w:t>)А этот совсем необычный, невиданный! Его словно сост</w:t>
      </w:r>
      <w:r w:rsidR="004A6E90" w:rsidRPr="004B6DE6">
        <w:rPr>
          <w:rFonts w:ascii="Times New Roman" w:hAnsi="Times New Roman" w:cs="Times New Roman"/>
          <w:sz w:val="28"/>
          <w:szCs w:val="28"/>
        </w:rPr>
        <w:t>авили из двух чайников.</w:t>
      </w:r>
      <w:r w:rsidR="00971ECA" w:rsidRPr="004B6DE6">
        <w:rPr>
          <w:rFonts w:ascii="Times New Roman" w:hAnsi="Times New Roman" w:cs="Times New Roman"/>
          <w:sz w:val="28"/>
          <w:szCs w:val="28"/>
        </w:rPr>
        <w:t xml:space="preserve"> (предмет из посылки</w:t>
      </w:r>
      <w:r w:rsidRPr="004B6DE6">
        <w:rPr>
          <w:rFonts w:ascii="Times New Roman" w:hAnsi="Times New Roman" w:cs="Times New Roman"/>
          <w:sz w:val="28"/>
          <w:szCs w:val="28"/>
        </w:rPr>
        <w:t>)Другой мастер посмотрел, подивился, но чайник лепить не стал. Услышал он сказку</w:t>
      </w:r>
      <w:r w:rsidR="00971ECA" w:rsidRPr="004B6DE6">
        <w:rPr>
          <w:rFonts w:ascii="Times New Roman" w:hAnsi="Times New Roman" w:cs="Times New Roman"/>
          <w:sz w:val="28"/>
          <w:szCs w:val="28"/>
        </w:rPr>
        <w:t xml:space="preserve"> про кита, да сделал масленку.(предмет</w:t>
      </w:r>
      <w:r w:rsidRPr="004B6DE6">
        <w:rPr>
          <w:rFonts w:ascii="Times New Roman" w:hAnsi="Times New Roman" w:cs="Times New Roman"/>
          <w:sz w:val="28"/>
          <w:szCs w:val="28"/>
        </w:rPr>
        <w:t>) На спине кита вылеплен сказочный город с башенками и церквушками. Добрый молодец на коне скачет, за ним собачка бежит. Над головой кита – фонтан с завитушками, а глаза рыбы – точно роза.</w:t>
      </w:r>
      <w:r w:rsidR="004B6DE6">
        <w:rPr>
          <w:rFonts w:ascii="Times New Roman" w:hAnsi="Times New Roman" w:cs="Times New Roman"/>
          <w:sz w:val="28"/>
          <w:szCs w:val="28"/>
        </w:rPr>
        <w:t xml:space="preserve"> </w:t>
      </w:r>
      <w:r w:rsidRPr="004B6DE6">
        <w:rPr>
          <w:rFonts w:ascii="Times New Roman" w:hAnsi="Times New Roman" w:cs="Times New Roman"/>
          <w:sz w:val="28"/>
          <w:szCs w:val="28"/>
        </w:rPr>
        <w:t>Третий мастер полюбовался красотой такой, а сам еще лучше придумал. Слепил он сахарницу в виде рыбки сказочной. Улыбается рыбка, хвостом помахивает, плавничками потряхивает. Дивн</w:t>
      </w:r>
      <w:r w:rsidR="00971ECA" w:rsidRPr="004B6DE6">
        <w:rPr>
          <w:rFonts w:ascii="Times New Roman" w:hAnsi="Times New Roman" w:cs="Times New Roman"/>
          <w:sz w:val="28"/>
          <w:szCs w:val="28"/>
        </w:rPr>
        <w:t>ая получилась сахарница.(картинка</w:t>
      </w:r>
      <w:r w:rsidRPr="004B6DE6">
        <w:rPr>
          <w:rFonts w:ascii="Times New Roman" w:hAnsi="Times New Roman" w:cs="Times New Roman"/>
          <w:sz w:val="28"/>
          <w:szCs w:val="28"/>
        </w:rPr>
        <w:t>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Гжельские мастера большие фантазеры. Одни чашки у них стройные и высокие, другие похожи на маленький бочонок, а иные – фигурные, затейливые. И ручки у всех разные.</w:t>
      </w:r>
      <w:r w:rsidR="00971ECA" w:rsidRPr="004B6DE6">
        <w:rPr>
          <w:rFonts w:ascii="Times New Roman" w:hAnsi="Times New Roman" w:cs="Times New Roman"/>
          <w:sz w:val="28"/>
          <w:szCs w:val="28"/>
        </w:rPr>
        <w:t xml:space="preserve"> (предмет</w:t>
      </w:r>
      <w:r w:rsidRPr="004B6DE6">
        <w:rPr>
          <w:rFonts w:ascii="Times New Roman" w:hAnsi="Times New Roman" w:cs="Times New Roman"/>
          <w:sz w:val="28"/>
          <w:szCs w:val="28"/>
        </w:rPr>
        <w:t>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Лепили гжельские ма</w:t>
      </w:r>
      <w:r w:rsidR="00971ECA" w:rsidRPr="004B6DE6">
        <w:rPr>
          <w:rFonts w:ascii="Times New Roman" w:hAnsi="Times New Roman" w:cs="Times New Roman"/>
          <w:sz w:val="28"/>
          <w:szCs w:val="28"/>
        </w:rPr>
        <w:t>стера животных и птиц. (предметы</w:t>
      </w:r>
      <w:r w:rsidRPr="004B6DE6">
        <w:rPr>
          <w:rFonts w:ascii="Times New Roman" w:hAnsi="Times New Roman" w:cs="Times New Roman"/>
          <w:sz w:val="28"/>
          <w:szCs w:val="28"/>
        </w:rPr>
        <w:t>) Занятно сделан петух с пышным хвостом, мышка-норушка, горды</w:t>
      </w:r>
      <w:r w:rsidR="00971ECA" w:rsidRPr="004B6DE6">
        <w:rPr>
          <w:rFonts w:ascii="Times New Roman" w:hAnsi="Times New Roman" w:cs="Times New Roman"/>
          <w:sz w:val="28"/>
          <w:szCs w:val="28"/>
        </w:rPr>
        <w:t>й конь и задира кошка.(картинка</w:t>
      </w:r>
      <w:r w:rsidRPr="004B6DE6">
        <w:rPr>
          <w:rFonts w:ascii="Times New Roman" w:hAnsi="Times New Roman" w:cs="Times New Roman"/>
          <w:sz w:val="28"/>
          <w:szCs w:val="28"/>
        </w:rPr>
        <w:t>) Никому не страшен такой лев. Он немножко смешной. Грива-то его как роза!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Д</w:t>
      </w:r>
      <w:r w:rsidR="00971ECA" w:rsidRPr="004B6DE6">
        <w:rPr>
          <w:rFonts w:ascii="Times New Roman" w:hAnsi="Times New Roman" w:cs="Times New Roman"/>
          <w:sz w:val="28"/>
          <w:szCs w:val="28"/>
        </w:rPr>
        <w:t>елают в Гжели и часы. (картинка</w:t>
      </w:r>
      <w:r w:rsidRPr="004B6DE6">
        <w:rPr>
          <w:rFonts w:ascii="Times New Roman" w:hAnsi="Times New Roman" w:cs="Times New Roman"/>
          <w:sz w:val="28"/>
          <w:szCs w:val="28"/>
        </w:rPr>
        <w:t>) Форма у них непростая, причудливая. Расписаны они снизу доверху цветами, а на самую макушку петушок забрался. Так и кажется, сейчас прокукарекает: «Спать пора!»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Вот так и повелось, что каждый мастер своим мастерством всех радовал. Своих детей и внуков разным премудростям учил, чтобы они хорошими мастерами были. Всего одна краска… А какая нарядная и празднична</w:t>
      </w:r>
      <w:r w:rsidR="00971ECA" w:rsidRPr="004B6DE6">
        <w:rPr>
          <w:rFonts w:ascii="Times New Roman" w:hAnsi="Times New Roman" w:cs="Times New Roman"/>
          <w:sz w:val="28"/>
          <w:szCs w:val="28"/>
        </w:rPr>
        <w:t>я получилась роспись.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Понравилась вам сине-голубая сказка?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DE6"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О каком промысле эта сказка?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Из чего гжельские мастера делают свои изделия?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Каким узором украшают мастера свои изделия?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Какие изделия делали мастера из глины?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Давайте отдохнем.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lastRenderedPageBreak/>
        <w:t xml:space="preserve"> Физкультминутка «Цветы»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Наши синие цветки распускают лепестки.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Наши синие цветки закрывают лепестки.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7D53DD" w:rsidRPr="004B6DE6" w:rsidRDefault="00971ECA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 xml:space="preserve">Воспитатель: Дети, в нашем музее </w:t>
      </w:r>
      <w:r w:rsidR="007D53DD" w:rsidRPr="004B6DE6">
        <w:rPr>
          <w:rFonts w:ascii="Times New Roman" w:hAnsi="Times New Roman" w:cs="Times New Roman"/>
          <w:sz w:val="28"/>
          <w:szCs w:val="28"/>
        </w:rPr>
        <w:t>открылась выставка «Сказочная Г</w:t>
      </w:r>
      <w:r w:rsidRPr="004B6DE6">
        <w:rPr>
          <w:rFonts w:ascii="Times New Roman" w:hAnsi="Times New Roman" w:cs="Times New Roman"/>
          <w:sz w:val="28"/>
          <w:szCs w:val="28"/>
        </w:rPr>
        <w:t>жель»</w:t>
      </w:r>
      <w:r w:rsidR="007D53DD" w:rsidRPr="004B6DE6">
        <w:rPr>
          <w:rFonts w:ascii="Times New Roman" w:hAnsi="Times New Roman" w:cs="Times New Roman"/>
          <w:sz w:val="28"/>
          <w:szCs w:val="28"/>
        </w:rPr>
        <w:t>. Рассмотрим изделия гжельских мастеров, полюбуемся на это голубое чудо.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(Рассматривание изделий народного промысла)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Для чего нужны гжельские изделия?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- Почему Гжель называют сине-голубой?</w:t>
      </w:r>
    </w:p>
    <w:p w:rsidR="007D53DD" w:rsidRPr="004B6DE6" w:rsidRDefault="00971ECA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Давайте посмотрим, что еще нам прислали в коробке</w:t>
      </w:r>
      <w:r w:rsidR="007D53DD" w:rsidRPr="004B6DE6">
        <w:rPr>
          <w:rFonts w:ascii="Times New Roman" w:hAnsi="Times New Roman" w:cs="Times New Roman"/>
          <w:sz w:val="28"/>
          <w:szCs w:val="28"/>
        </w:rPr>
        <w:t>.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 Это белые тарелочки. На них нет никакого рисунка. Они самые обыкновенные. А, хотите, мы совершим чудо, и представим себя жителями маленького городка Гжель. 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Дети, пришло время стать вам народными 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умельцами и украсить эти тарелочки 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гжельским узором. Только мастера свою посуду расписывали красками, а вы это сделаете необычным способом - при помощи пластилина. Сегодня нам пригодятся наши пластилиновые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 заготовки –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шарики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 и жгутики.  Из них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мы сделаем гжельский узор на посуде.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</w:t>
      </w:r>
      <w:r w:rsidR="00992B0E" w:rsidRPr="004B6DE6">
        <w:rPr>
          <w:rFonts w:ascii="Times New Roman" w:hAnsi="Times New Roman" w:cs="Times New Roman"/>
          <w:sz w:val="28"/>
          <w:szCs w:val="28"/>
        </w:rPr>
        <w:t>спитатель: Узор на всех тарелках может быть разный. Так как и мастера у нас все разные. Рассмотрим узоры</w:t>
      </w:r>
      <w:r w:rsidRPr="004B6DE6">
        <w:rPr>
          <w:rFonts w:ascii="Times New Roman" w:hAnsi="Times New Roman" w:cs="Times New Roman"/>
          <w:sz w:val="28"/>
          <w:szCs w:val="28"/>
        </w:rPr>
        <w:t>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Какими узорами украшен чайник? (цветком и бордюром из точек).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 А чашка, а сахарница….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Где расположен цветок? (В середине, на одной стороне посуды).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Из каких элементов состоит цветок? ( Серединка и лепестки).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На что похожи лепестки цветка? (На капельку).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Капелька - один из любимых элементов мастеров Гжели.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Этапы выполнения работы.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Серединка цветка. Взять шарик и прижать (расплющить) его в центре изделия.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lastRenderedPageBreak/>
        <w:t>Лепестки-капельки. Из шарика делаем овальную форму, раскатывая его прямыми движениями пальцев рук. Затем с одной стороны прищипываем по кругу. Получилась капелька. Эту капельку размещаем на посуде и расплющиваем.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Дети. Как надо располагать лепестки-капельки вокруг серединки, чтобы получился красивый цветок?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Бордюр.</w:t>
      </w:r>
      <w:r w:rsidR="00992B0E" w:rsidRPr="004B6DE6">
        <w:rPr>
          <w:rFonts w:ascii="Times New Roman" w:hAnsi="Times New Roman" w:cs="Times New Roman"/>
          <w:sz w:val="28"/>
          <w:szCs w:val="28"/>
        </w:rPr>
        <w:t xml:space="preserve"> Делаем из жгутиков. Их можно приклеивать зигзагом или просто по окружности заготовки.</w:t>
      </w:r>
      <w:r w:rsidRPr="004B6DE6">
        <w:rPr>
          <w:rFonts w:ascii="Times New Roman" w:hAnsi="Times New Roman" w:cs="Times New Roman"/>
          <w:sz w:val="28"/>
          <w:szCs w:val="28"/>
        </w:rPr>
        <w:t>Расплющить шарики по краю посуды, располагая их равномерно.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Дети, с чего вы начнете работу?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Поможет вам в работе песня «Незабудковая Гжель».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(Звучит аудиозапись песни «Незабудковая Гжель»)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 конце занятия дети выставляют свои работы на столе, покрытом белой скатертью.</w:t>
      </w:r>
    </w:p>
    <w:p w:rsidR="007D53DD" w:rsidRPr="004B6DE6" w:rsidRDefault="00863367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Вы все украсили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по одному предмету, а вместе пол</w:t>
      </w:r>
      <w:r w:rsidRPr="004B6DE6">
        <w:rPr>
          <w:rFonts w:ascii="Times New Roman" w:hAnsi="Times New Roman" w:cs="Times New Roman"/>
          <w:sz w:val="28"/>
          <w:szCs w:val="28"/>
        </w:rPr>
        <w:t>учился красивый, нарядный набор тарелок</w:t>
      </w:r>
      <w:r w:rsidR="007D53DD" w:rsidRPr="004B6DE6">
        <w:rPr>
          <w:rFonts w:ascii="Times New Roman" w:hAnsi="Times New Roman" w:cs="Times New Roman"/>
          <w:sz w:val="28"/>
          <w:szCs w:val="28"/>
        </w:rPr>
        <w:t>. Нравится он вам? У русских людей ест</w:t>
      </w:r>
      <w:r w:rsidR="004B6DE6">
        <w:rPr>
          <w:rFonts w:ascii="Times New Roman" w:hAnsi="Times New Roman" w:cs="Times New Roman"/>
          <w:sz w:val="28"/>
          <w:szCs w:val="28"/>
        </w:rPr>
        <w:t>ь поговорка «Умелец да рукодел</w:t>
      </w:r>
      <w:r w:rsidR="004B6DE6" w:rsidRPr="004B6DE6">
        <w:rPr>
          <w:rFonts w:ascii="Times New Roman" w:hAnsi="Times New Roman" w:cs="Times New Roman"/>
          <w:sz w:val="28"/>
          <w:szCs w:val="28"/>
        </w:rPr>
        <w:t>ьник</w:t>
      </w:r>
      <w:r w:rsidR="004B6DE6">
        <w:rPr>
          <w:rFonts w:ascii="Times New Roman" w:hAnsi="Times New Roman" w:cs="Times New Roman"/>
          <w:sz w:val="28"/>
          <w:szCs w:val="28"/>
        </w:rPr>
        <w:t xml:space="preserve"> и 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себе и людям радость приносит». Она о вас. Своей работой вы подарили радость</w:t>
      </w:r>
      <w:r w:rsidR="004B6DE6">
        <w:rPr>
          <w:rFonts w:ascii="Times New Roman" w:hAnsi="Times New Roman" w:cs="Times New Roman"/>
          <w:sz w:val="28"/>
          <w:szCs w:val="28"/>
        </w:rPr>
        <w:t xml:space="preserve"> и </w:t>
      </w:r>
      <w:r w:rsidR="007D53DD" w:rsidRPr="004B6DE6">
        <w:rPr>
          <w:rFonts w:ascii="Times New Roman" w:hAnsi="Times New Roman" w:cs="Times New Roman"/>
          <w:sz w:val="28"/>
          <w:szCs w:val="28"/>
        </w:rPr>
        <w:t xml:space="preserve"> себе и окружающим людям.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О каком промысле мы сегодня беседовали?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6DE6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Воспитатель: О Гжели послушайте стихотворение. (Стихотворение читает ребенок)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Сине-голубые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Розы, листья, птицы,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Увидев нас впервые,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Чудо на фарфоре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Синяя капель.</w:t>
      </w:r>
    </w:p>
    <w:p w:rsidR="007D53DD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Это называется</w:t>
      </w:r>
    </w:p>
    <w:p w:rsidR="00602BD7" w:rsidRPr="004B6DE6" w:rsidRDefault="007D53DD" w:rsidP="004B6DE6">
      <w:pPr>
        <w:jc w:val="both"/>
        <w:rPr>
          <w:rFonts w:ascii="Times New Roman" w:hAnsi="Times New Roman" w:cs="Times New Roman"/>
          <w:sz w:val="28"/>
          <w:szCs w:val="28"/>
        </w:rPr>
      </w:pPr>
      <w:r w:rsidRPr="004B6DE6">
        <w:rPr>
          <w:rFonts w:ascii="Times New Roman" w:hAnsi="Times New Roman" w:cs="Times New Roman"/>
          <w:sz w:val="28"/>
          <w:szCs w:val="28"/>
        </w:rPr>
        <w:t>Просто роспись Гжель</w:t>
      </w:r>
      <w:r w:rsidR="004B6DE6">
        <w:rPr>
          <w:rFonts w:ascii="Times New Roman" w:hAnsi="Times New Roman" w:cs="Times New Roman"/>
          <w:sz w:val="28"/>
          <w:szCs w:val="28"/>
        </w:rPr>
        <w:t>.</w:t>
      </w:r>
    </w:p>
    <w:sectPr w:rsidR="00602BD7" w:rsidRPr="004B6DE6" w:rsidSect="004B6DE6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D2D"/>
    <w:rsid w:val="000E3148"/>
    <w:rsid w:val="00340D8E"/>
    <w:rsid w:val="00353D2D"/>
    <w:rsid w:val="00425A7A"/>
    <w:rsid w:val="004A6E90"/>
    <w:rsid w:val="004B6DE6"/>
    <w:rsid w:val="00567FE1"/>
    <w:rsid w:val="00612C30"/>
    <w:rsid w:val="007D53DD"/>
    <w:rsid w:val="00863367"/>
    <w:rsid w:val="00971ECA"/>
    <w:rsid w:val="00992B0E"/>
    <w:rsid w:val="00A93548"/>
    <w:rsid w:val="00C974AD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</cp:revision>
  <dcterms:created xsi:type="dcterms:W3CDTF">2019-01-09T07:52:00Z</dcterms:created>
  <dcterms:modified xsi:type="dcterms:W3CDTF">2019-02-11T20:43:00Z</dcterms:modified>
</cp:coreProperties>
</file>